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62" w:rsidRDefault="007E7D6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</w:t>
      </w:r>
    </w:p>
    <w:p w:rsidR="007E7D62" w:rsidRPr="007E7D62" w:rsidRDefault="007E7D62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7E7D62">
        <w:t>(miejscowość i data)</w:t>
      </w:r>
    </w:p>
    <w:p w:rsidR="002E2DAF" w:rsidRPr="007E7D62" w:rsidRDefault="003C1C5A">
      <w:pPr>
        <w:rPr>
          <w:b/>
        </w:rPr>
      </w:pPr>
      <w:r w:rsidRPr="007E7D62">
        <w:rPr>
          <w:b/>
        </w:rPr>
        <w:t>……………..……………………………………………</w:t>
      </w:r>
    </w:p>
    <w:p w:rsidR="003C1C5A" w:rsidRPr="007E7D62" w:rsidRDefault="003C1C5A">
      <w:pPr>
        <w:rPr>
          <w:b/>
        </w:rPr>
      </w:pPr>
      <w:r w:rsidRPr="007E7D62">
        <w:rPr>
          <w:b/>
        </w:rPr>
        <w:t xml:space="preserve">                    Zamawiający</w:t>
      </w:r>
    </w:p>
    <w:p w:rsidR="003C1C5A" w:rsidRDefault="003C1C5A">
      <w:pPr>
        <w:rPr>
          <w:i/>
        </w:rPr>
      </w:pPr>
      <w:r w:rsidRPr="003C1C5A">
        <w:rPr>
          <w:i/>
        </w:rPr>
        <w:t>(nazwa i adres oraz dane do kontaktu)</w:t>
      </w:r>
    </w:p>
    <w:p w:rsidR="00B204F4" w:rsidRDefault="00B204F4">
      <w:pPr>
        <w:rPr>
          <w:i/>
        </w:rPr>
      </w:pPr>
    </w:p>
    <w:p w:rsidR="00B204F4" w:rsidRDefault="00B204F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………………………………………………………</w:t>
      </w:r>
    </w:p>
    <w:p w:rsidR="00B204F4" w:rsidRDefault="00B204F4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F5EB0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(nazwa i adres wykonawcy zapraszanego)</w:t>
      </w:r>
    </w:p>
    <w:p w:rsidR="00B204F4" w:rsidRDefault="00B204F4">
      <w:pPr>
        <w:rPr>
          <w:i/>
        </w:rPr>
      </w:pPr>
    </w:p>
    <w:p w:rsidR="00B204F4" w:rsidRPr="00B204F4" w:rsidRDefault="00B204F4" w:rsidP="00B204F4">
      <w:pPr>
        <w:jc w:val="center"/>
        <w:rPr>
          <w:b/>
          <w:i/>
        </w:rPr>
      </w:pPr>
    </w:p>
    <w:p w:rsidR="00B204F4" w:rsidRPr="00B204F4" w:rsidRDefault="00B204F4" w:rsidP="00B204F4">
      <w:pPr>
        <w:jc w:val="center"/>
        <w:rPr>
          <w:b/>
        </w:rPr>
      </w:pPr>
      <w:r w:rsidRPr="00B204F4">
        <w:rPr>
          <w:b/>
        </w:rPr>
        <w:t>ZAPROSZENIE</w:t>
      </w:r>
    </w:p>
    <w:p w:rsidR="00B204F4" w:rsidRPr="00B204F4" w:rsidRDefault="00B204F4" w:rsidP="00B204F4">
      <w:pPr>
        <w:jc w:val="center"/>
        <w:rPr>
          <w:b/>
        </w:rPr>
      </w:pPr>
      <w:r w:rsidRPr="00B204F4">
        <w:rPr>
          <w:b/>
        </w:rPr>
        <w:t>DO NEGOCJACJI W TRYBIE Z WOLNEJ RĘKI</w:t>
      </w:r>
    </w:p>
    <w:p w:rsidR="00B204F4" w:rsidRPr="00B204F4" w:rsidRDefault="00B204F4"/>
    <w:p w:rsidR="00B204F4" w:rsidRDefault="00B204F4" w:rsidP="005F5EB0">
      <w:pPr>
        <w:jc w:val="both"/>
      </w:pPr>
      <w:r>
        <w:tab/>
        <w:t xml:space="preserve">Niniejszym </w:t>
      </w:r>
      <w:r w:rsidR="005F5EB0">
        <w:t xml:space="preserve">na podstawie art. 66 ust. 1 </w:t>
      </w:r>
      <w:r w:rsidR="00542C01">
        <w:t xml:space="preserve">oraz art. 68 ust. 1 </w:t>
      </w:r>
      <w:r w:rsidR="005F5EB0">
        <w:t xml:space="preserve">ustawy Prawo zamówień publicznych, </w:t>
      </w:r>
      <w:r>
        <w:t>zapraszam</w:t>
      </w:r>
      <w:r w:rsidR="005F5EB0">
        <w:t xml:space="preserve"> Państwa  do negocjacji  warunków umowy o zamówienie publiczne zawieranej w postępowaniu pro</w:t>
      </w:r>
      <w:r w:rsidR="005F6523">
        <w:t xml:space="preserve">wadzonym w trybie z wolnej ręki na: ………………………………………………  </w:t>
      </w:r>
      <w:r w:rsidR="005F6523">
        <w:rPr>
          <w:rStyle w:val="Odwoaniedokomentarza"/>
        </w:rPr>
        <w:commentReference w:id="0"/>
      </w:r>
    </w:p>
    <w:p w:rsidR="00220BBE" w:rsidRDefault="005F6523" w:rsidP="005F5EB0">
      <w:pPr>
        <w:jc w:val="both"/>
      </w:pPr>
      <w:r>
        <w:tab/>
      </w:r>
      <w:r w:rsidR="00220BBE" w:rsidRPr="00220BBE">
        <w:t xml:space="preserve">Ponadto na podstawie art. 68 ust. 1 ustawy Prawo zamówień publicznych w załączeniu przekazuję istotne dla stron postanowienia, które zostaną wprowadzone do treści umowy / ogólne warunki umowy / wzór </w:t>
      </w:r>
      <w:commentRangeStart w:id="1"/>
      <w:r w:rsidR="00220BBE" w:rsidRPr="00220BBE">
        <w:t>umowy</w:t>
      </w:r>
      <w:commentRangeEnd w:id="1"/>
      <w:r w:rsidR="00220BBE">
        <w:rPr>
          <w:rStyle w:val="Odwoaniedokomentarza"/>
        </w:rPr>
        <w:commentReference w:id="1"/>
      </w:r>
      <w:r w:rsidR="00220BBE">
        <w:t xml:space="preserve">. </w:t>
      </w:r>
    </w:p>
    <w:p w:rsidR="005F6523" w:rsidRDefault="00135151" w:rsidP="00220BBE">
      <w:pPr>
        <w:ind w:firstLine="708"/>
        <w:jc w:val="both"/>
      </w:pPr>
      <w:r>
        <w:t xml:space="preserve">Postępowanie o udzielenie zamówienia prowadzone jest w trybie z wolnej ręki na </w:t>
      </w:r>
      <w:commentRangeStart w:id="2"/>
      <w:r>
        <w:t>podstawie</w:t>
      </w:r>
      <w:commentRangeEnd w:id="2"/>
      <w:r w:rsidR="00744C02">
        <w:rPr>
          <w:rStyle w:val="Odwoaniedokomentarza"/>
        </w:rPr>
        <w:commentReference w:id="2"/>
      </w:r>
      <w:r>
        <w:t xml:space="preserve"> …………………………………..</w:t>
      </w:r>
    </w:p>
    <w:p w:rsidR="00F65A8A" w:rsidRDefault="00220BBE" w:rsidP="005F5EB0">
      <w:pPr>
        <w:jc w:val="both"/>
      </w:pPr>
      <w:r>
        <w:tab/>
      </w:r>
      <w:r w:rsidR="00744C02">
        <w:t xml:space="preserve">Negocjacje odbędą się  w dniu …………… o </w:t>
      </w:r>
      <w:proofErr w:type="spellStart"/>
      <w:r w:rsidR="00744C02">
        <w:t>godz</w:t>
      </w:r>
      <w:proofErr w:type="spellEnd"/>
      <w:r w:rsidR="00744C02">
        <w:t xml:space="preserve">………… pod </w:t>
      </w:r>
      <w:commentRangeStart w:id="3"/>
      <w:r w:rsidR="00744C02">
        <w:t>adresem</w:t>
      </w:r>
      <w:commentRangeEnd w:id="3"/>
      <w:r w:rsidR="002D52E1">
        <w:rPr>
          <w:rStyle w:val="Odwoaniedokomentarza"/>
        </w:rPr>
        <w:commentReference w:id="3"/>
      </w:r>
      <w:r w:rsidR="00744C02">
        <w:t xml:space="preserve"> ……………………….</w:t>
      </w:r>
      <w:r w:rsidR="00F65A8A">
        <w:t xml:space="preserve"> </w:t>
      </w:r>
    </w:p>
    <w:p w:rsidR="00135151" w:rsidRDefault="00F65A8A" w:rsidP="00F65A8A">
      <w:pPr>
        <w:ind w:firstLine="708"/>
        <w:jc w:val="both"/>
      </w:pPr>
      <w:r>
        <w:t xml:space="preserve">W przypadku braku możliwości przybycia we wskazanym terminie, proszę o kontakt telefoniczny z …………………………….. pod </w:t>
      </w:r>
      <w:commentRangeStart w:id="4"/>
      <w:r>
        <w:t>numerem</w:t>
      </w:r>
      <w:commentRangeEnd w:id="4"/>
      <w:r>
        <w:rPr>
          <w:rStyle w:val="Odwoaniedokomentarza"/>
        </w:rPr>
        <w:commentReference w:id="4"/>
      </w:r>
      <w:r>
        <w:t xml:space="preserve">………………………………………..w celu </w:t>
      </w:r>
      <w:r w:rsidR="00542C01">
        <w:t>ustalenia innego terminu negocja</w:t>
      </w:r>
      <w:r>
        <w:t>cji.</w:t>
      </w:r>
    </w:p>
    <w:p w:rsidR="00744C02" w:rsidRDefault="00744C02" w:rsidP="005F5EB0">
      <w:pPr>
        <w:jc w:val="both"/>
      </w:pPr>
      <w:r>
        <w:tab/>
      </w:r>
      <w:r w:rsidR="00542C01">
        <w:t xml:space="preserve">Osoba przystępująca do negocjacji w imieniu Państwa firmy obowiązana </w:t>
      </w:r>
      <w:r w:rsidR="00D4239B">
        <w:t>będzie</w:t>
      </w:r>
      <w:r w:rsidR="00542C01">
        <w:t xml:space="preserve"> przedstawić dokumenty wykazujące </w:t>
      </w:r>
      <w:r w:rsidR="00527088">
        <w:t>jej umocowanie</w:t>
      </w:r>
      <w:r w:rsidR="00542C01">
        <w:t xml:space="preserve"> do reprezentacji w trakcie negocjacji. Dokumentem wykazującym jest  aktualny odpis ….. (KRS albo CEIDG – stosownie do rejestracji) oraz w przypadku pełnomocnika stosowne upoważnienie do reprezentowania (pełnomocnictwo) wystawione przez osoby do tego upoważnionego (wskazane w KRS / </w:t>
      </w:r>
      <w:commentRangeStart w:id="5"/>
      <w:r w:rsidR="00542C01">
        <w:t>CEIDG</w:t>
      </w:r>
      <w:commentRangeEnd w:id="5"/>
      <w:r w:rsidR="00542C01">
        <w:rPr>
          <w:rStyle w:val="Odwoaniedokomentarza"/>
        </w:rPr>
        <w:commentReference w:id="5"/>
      </w:r>
      <w:r w:rsidR="00542C01">
        <w:t>).</w:t>
      </w:r>
    </w:p>
    <w:p w:rsidR="00E257A7" w:rsidRDefault="00EA14A3" w:rsidP="005F5EB0">
      <w:pPr>
        <w:jc w:val="both"/>
      </w:pPr>
      <w:r>
        <w:tab/>
      </w:r>
      <w:r w:rsidR="00E257A7">
        <w:t>W przedmiotowym postępowaniu zostały postawione następujące warunk</w:t>
      </w:r>
      <w:r w:rsidR="00DF5918">
        <w:t xml:space="preserve">i udziału w postępowaniu oraz podstawy </w:t>
      </w:r>
      <w:commentRangeStart w:id="6"/>
      <w:r w:rsidR="00DF5918">
        <w:t>wykluczenia</w:t>
      </w:r>
      <w:commentRangeEnd w:id="6"/>
      <w:r w:rsidR="00DF5918">
        <w:rPr>
          <w:rStyle w:val="Odwoaniedokomentarza"/>
        </w:rPr>
        <w:commentReference w:id="6"/>
      </w:r>
      <w:r w:rsidR="00DF5918">
        <w:t>:</w:t>
      </w:r>
    </w:p>
    <w:p w:rsidR="00DF5918" w:rsidRDefault="00DF5918" w:rsidP="00DF5918">
      <w:pPr>
        <w:pStyle w:val="Akapitzlist"/>
        <w:numPr>
          <w:ilvl w:val="0"/>
          <w:numId w:val="2"/>
        </w:numPr>
        <w:jc w:val="both"/>
      </w:pPr>
      <w:r>
        <w:t>….</w:t>
      </w:r>
    </w:p>
    <w:p w:rsidR="00E257A7" w:rsidRDefault="00E257A7" w:rsidP="005F5EB0">
      <w:pPr>
        <w:jc w:val="both"/>
      </w:pPr>
    </w:p>
    <w:p w:rsidR="00135151" w:rsidRDefault="00DC28B8" w:rsidP="00DF5918">
      <w:pPr>
        <w:ind w:firstLine="360"/>
        <w:jc w:val="both"/>
      </w:pPr>
      <w:r>
        <w:t>Jednocześnie</w:t>
      </w:r>
      <w:r w:rsidR="005862E4">
        <w:t xml:space="preserve"> na podstawie art. 68 ust. 2 ustawy Prawo zamówień publicznych,</w:t>
      </w:r>
      <w:r>
        <w:t xml:space="preserve"> najpóźniej do dnia …………. </w:t>
      </w:r>
      <w:r w:rsidR="005862E4">
        <w:t>n</w:t>
      </w:r>
      <w:r>
        <w:t>a</w:t>
      </w:r>
      <w:r w:rsidR="005862E4">
        <w:t xml:space="preserve">leży przedłożyć następujące </w:t>
      </w:r>
      <w:commentRangeStart w:id="7"/>
      <w:r w:rsidR="005862E4">
        <w:t>dokumenty</w:t>
      </w:r>
      <w:commentRangeEnd w:id="7"/>
      <w:r w:rsidR="00B11854">
        <w:rPr>
          <w:rStyle w:val="Odwoaniedokomentarza"/>
        </w:rPr>
        <w:commentReference w:id="7"/>
      </w:r>
      <w:r w:rsidR="005862E4">
        <w:t>:</w:t>
      </w:r>
    </w:p>
    <w:p w:rsidR="005862E4" w:rsidRDefault="005862E4" w:rsidP="005862E4">
      <w:pPr>
        <w:pStyle w:val="Akapitzlist"/>
        <w:numPr>
          <w:ilvl w:val="0"/>
          <w:numId w:val="1"/>
        </w:numPr>
        <w:jc w:val="both"/>
      </w:pPr>
      <w:r>
        <w:t xml:space="preserve">Oświadczenie o braku podstaw do wykluczenia i spełnieniu </w:t>
      </w:r>
      <w:r w:rsidR="00AB3A6B">
        <w:t xml:space="preserve">warunków udziału w postępowaniu / </w:t>
      </w:r>
      <w:commentRangeStart w:id="8"/>
      <w:r w:rsidR="00AB3A6B">
        <w:t>JEDZ</w:t>
      </w:r>
      <w:commentRangeEnd w:id="8"/>
      <w:r w:rsidR="00AB3A6B">
        <w:rPr>
          <w:rStyle w:val="Odwoaniedokomentarza"/>
        </w:rPr>
        <w:commentReference w:id="8"/>
      </w:r>
      <w:r w:rsidR="00AB3A6B">
        <w:t xml:space="preserve"> </w:t>
      </w:r>
    </w:p>
    <w:p w:rsidR="00AD3779" w:rsidRDefault="00AD3779" w:rsidP="00AD3779">
      <w:pPr>
        <w:pStyle w:val="Akapitzlist"/>
        <w:numPr>
          <w:ilvl w:val="0"/>
          <w:numId w:val="1"/>
        </w:numPr>
        <w:jc w:val="both"/>
      </w:pPr>
      <w:r>
        <w:t>Następujące dokumenty potwierdzające brak podstaw do wykluczenia i spełnienie warunków udziału w postępowaniu:</w:t>
      </w:r>
    </w:p>
    <w:p w:rsidR="00AD3779" w:rsidRDefault="00AD3779" w:rsidP="00AD3779">
      <w:pPr>
        <w:pStyle w:val="Akapitzlist"/>
        <w:jc w:val="both"/>
      </w:pPr>
      <w:r>
        <w:t>a)……</w:t>
      </w:r>
    </w:p>
    <w:p w:rsidR="00B204F4" w:rsidRDefault="00AD3779" w:rsidP="00762286">
      <w:pPr>
        <w:pStyle w:val="Akapitzlist"/>
        <w:jc w:val="both"/>
      </w:pPr>
      <w:commentRangeStart w:id="9"/>
      <w:r>
        <w:t>b</w:t>
      </w:r>
      <w:commentRangeEnd w:id="9"/>
      <w:r>
        <w:rPr>
          <w:rStyle w:val="Odwoaniedokomentarza"/>
        </w:rPr>
        <w:commentReference w:id="9"/>
      </w:r>
      <w:r>
        <w:t>)……</w:t>
      </w:r>
    </w:p>
    <w:p w:rsidR="00791353" w:rsidRDefault="00762286" w:rsidP="00762286">
      <w:pPr>
        <w:jc w:val="both"/>
      </w:pPr>
      <w:r>
        <w:tab/>
      </w:r>
    </w:p>
    <w:p w:rsidR="00791353" w:rsidRDefault="00791353" w:rsidP="00791353">
      <w:pPr>
        <w:ind w:firstLine="708"/>
        <w:jc w:val="both"/>
      </w:pPr>
      <w:r w:rsidRPr="00791353">
        <w:t>Dokumenty powinny zostać złożone w formie oryginału lub kopii potwierdzonej „za zgodność z oryginałem” przez osobę do tego upoważnioną.</w:t>
      </w:r>
    </w:p>
    <w:p w:rsidR="00762286" w:rsidRDefault="00762286" w:rsidP="00791353">
      <w:pPr>
        <w:ind w:firstLine="708"/>
        <w:jc w:val="both"/>
      </w:pPr>
      <w:r>
        <w:t xml:space="preserve">Ponadto do dnia ….. do </w:t>
      </w:r>
      <w:proofErr w:type="spellStart"/>
      <w:r>
        <w:t>godz</w:t>
      </w:r>
      <w:proofErr w:type="spellEnd"/>
      <w:r>
        <w:t xml:space="preserve">….. proszę o złożenie następujących dokumentów </w:t>
      </w:r>
      <w:r w:rsidR="004E3D95">
        <w:t xml:space="preserve">dotyczących przedmiotu zamówienia </w:t>
      </w:r>
      <w:r>
        <w:t>na adres………..:</w:t>
      </w:r>
    </w:p>
    <w:p w:rsidR="00762286" w:rsidRDefault="00762286" w:rsidP="00762286">
      <w:pPr>
        <w:jc w:val="both"/>
      </w:pPr>
      <w:r>
        <w:t>1)</w:t>
      </w:r>
      <w:r w:rsidR="004E3D95">
        <w:t xml:space="preserve"> …….</w:t>
      </w:r>
    </w:p>
    <w:p w:rsidR="00762286" w:rsidRPr="00762286" w:rsidRDefault="00762286" w:rsidP="00762286">
      <w:pPr>
        <w:jc w:val="both"/>
      </w:pPr>
      <w:commentRangeStart w:id="10"/>
      <w:r>
        <w:t>2</w:t>
      </w:r>
      <w:commentRangeEnd w:id="10"/>
      <w:r w:rsidR="00791353">
        <w:rPr>
          <w:rStyle w:val="Odwoaniedokomentarza"/>
        </w:rPr>
        <w:commentReference w:id="10"/>
      </w:r>
      <w:r>
        <w:t>)</w:t>
      </w:r>
      <w:r w:rsidR="004E3D95">
        <w:t xml:space="preserve"> ……</w:t>
      </w:r>
    </w:p>
    <w:p w:rsidR="007E7D62" w:rsidRDefault="00BE5EF4">
      <w:pPr>
        <w:rPr>
          <w:i/>
        </w:rPr>
      </w:pPr>
      <w:r>
        <w:tab/>
      </w:r>
    </w:p>
    <w:p w:rsidR="007E7D62" w:rsidRDefault="007E7D62">
      <w:pPr>
        <w:rPr>
          <w:i/>
        </w:rPr>
      </w:pPr>
    </w:p>
    <w:p w:rsidR="007E7D62" w:rsidRDefault="007E7D62">
      <w:pPr>
        <w:rPr>
          <w:i/>
        </w:rPr>
      </w:pPr>
      <w:bookmarkStart w:id="11" w:name="_GoBack"/>
      <w:bookmarkEnd w:id="11"/>
    </w:p>
    <w:p w:rsidR="007E7D62" w:rsidRPr="007E7D62" w:rsidRDefault="007E7D62"/>
    <w:sectPr w:rsidR="007E7D62" w:rsidRPr="007E7D62" w:rsidSect="007E7D62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ycho Rych" w:date="2017-05-30T16:01:00Z" w:initials="RR">
    <w:p w:rsidR="005F6523" w:rsidRDefault="005F6523">
      <w:pPr>
        <w:pStyle w:val="Tekstkomentarza"/>
      </w:pPr>
      <w:r>
        <w:rPr>
          <w:rStyle w:val="Odwoaniedokomentarza"/>
        </w:rPr>
        <w:annotationRef/>
      </w:r>
      <w:r>
        <w:t xml:space="preserve">Należy wskazać  przedmiot </w:t>
      </w:r>
      <w:r w:rsidR="00813881">
        <w:t>zamówienia</w:t>
      </w:r>
      <w:r>
        <w:t>. Może to być dokładny opis albo wskazanie wyłącznie nazwy przedmiotu zamówienia i odesłanie do szczegółowych informacji zawartych w załącznikach (np. przedmiar robót, projekt, opis techniczny, wykaz sprzętu)</w:t>
      </w:r>
      <w:r w:rsidR="00220BBE">
        <w:t>. Muszą to być wszystkie istotne dla stron postanowienia związane z przedmiotem umowy, w tym wymagany sposób i termin realizacji (konieczne m.in. do wyceny oferty).</w:t>
      </w:r>
    </w:p>
  </w:comment>
  <w:comment w:id="1" w:author="Rycho Rych" w:date="2017-05-30T13:49:00Z" w:initials="RR">
    <w:p w:rsidR="00220BBE" w:rsidRDefault="00220BBE">
      <w:pPr>
        <w:pStyle w:val="Tekstkomentarza"/>
      </w:pPr>
      <w:r>
        <w:rPr>
          <w:rStyle w:val="Odwoaniedokomentarza"/>
        </w:rPr>
        <w:annotationRef/>
      </w:r>
      <w:r>
        <w:t>Należy wskazać wybrany przez zamawiającego sposób.</w:t>
      </w:r>
    </w:p>
  </w:comment>
  <w:comment w:id="2" w:author="Rycho Rych" w:date="2017-05-30T11:44:00Z" w:initials="RR">
    <w:p w:rsidR="00744C02" w:rsidRDefault="00744C02">
      <w:pPr>
        <w:pStyle w:val="Tekstkomentarza"/>
      </w:pPr>
      <w:r>
        <w:rPr>
          <w:rStyle w:val="Odwoaniedokomentarza"/>
        </w:rPr>
        <w:annotationRef/>
      </w:r>
      <w:r>
        <w:t xml:space="preserve">Informacja nie jest konieczna do przeprowadzenia negocjacji – zamawiający może ją pominąć. </w:t>
      </w:r>
    </w:p>
  </w:comment>
  <w:comment w:id="3" w:author="Rycho Rych" w:date="2017-05-30T12:04:00Z" w:initials="RR">
    <w:p w:rsidR="002D52E1" w:rsidRDefault="002D52E1">
      <w:pPr>
        <w:pStyle w:val="Tekstkomentarza"/>
      </w:pPr>
      <w:r>
        <w:rPr>
          <w:rStyle w:val="Odwoaniedokomentarza"/>
        </w:rPr>
        <w:annotationRef/>
      </w:r>
      <w:r>
        <w:t xml:space="preserve">W tym zaproszeniu przyjęto negocjacje  w drodze osobistego spotkania przedstawicieli obu strony. W ocenie Autora, ustawa </w:t>
      </w:r>
      <w:proofErr w:type="spellStart"/>
      <w:r>
        <w:t>pzp</w:t>
      </w:r>
      <w:proofErr w:type="spellEnd"/>
      <w:r>
        <w:t xml:space="preserve"> nie zabrania przeprowadzenia negocjacji w innej formie np. w drodze komunikacji elektronicznej. Ważne jest przy tym odpowiednie udokumentowanie przebiegu negocjacji.</w:t>
      </w:r>
    </w:p>
  </w:comment>
  <w:comment w:id="4" w:author="Rycho Rych" w:date="2017-05-30T11:50:00Z" w:initials="RR">
    <w:p w:rsidR="00F65A8A" w:rsidRDefault="00F65A8A">
      <w:pPr>
        <w:pStyle w:val="Tekstkomentarza"/>
      </w:pPr>
      <w:r>
        <w:rPr>
          <w:rStyle w:val="Odwoaniedokomentarza"/>
        </w:rPr>
        <w:annotationRef/>
      </w:r>
      <w:r>
        <w:t>Informacja nie jest konieczna, natomiast jej zamieszczenie umożliwia reakcję ze strony wykonawcy. Tryb postępowania w przypadku zmiany terminu można określić również w inny sposób np. drogą mailową lub pisemnie. Niezbędne jest natomiast przy tym uwzględnienie czasu w jakim zamawiający musi udzielić zamówienia ( z uwagi na podstawę prawną wszczęcia postępowania).</w:t>
      </w:r>
    </w:p>
  </w:comment>
  <w:comment w:id="5" w:author="Rycho Rych" w:date="2017-05-30T13:45:00Z" w:initials="RR">
    <w:p w:rsidR="00542C01" w:rsidRDefault="00542C01">
      <w:pPr>
        <w:pStyle w:val="Tekstkomentarza"/>
      </w:pPr>
      <w:r>
        <w:rPr>
          <w:rStyle w:val="Odwoaniedokomentarza"/>
        </w:rPr>
        <w:annotationRef/>
      </w:r>
      <w:r w:rsidR="007A55A6">
        <w:t>Zapis tego paragrafu powinien być dostosowany do formy prawnej wykonawcy zapraszanego do negocjacji.</w:t>
      </w:r>
      <w:r w:rsidR="001E5ADA">
        <w:t xml:space="preserve"> Zapis można skrócić wyłącznie do obowiązku wykazania umocowania do reprezentacji przez osobę przystępującą do negocjacji.</w:t>
      </w:r>
    </w:p>
  </w:comment>
  <w:comment w:id="6" w:author="Rycho Rych" w:date="2017-05-30T14:02:00Z" w:initials="RR">
    <w:p w:rsidR="00DF5918" w:rsidRDefault="00DF5918">
      <w:pPr>
        <w:pStyle w:val="Tekstkomentarza"/>
      </w:pPr>
      <w:r>
        <w:rPr>
          <w:rStyle w:val="Odwoaniedokomentarza"/>
        </w:rPr>
        <w:annotationRef/>
      </w:r>
      <w:r>
        <w:t xml:space="preserve">Bardzo istotne w przypadku wybrania trybu na podstawie art. 67 ust. 1 pkt. 4 </w:t>
      </w:r>
      <w:proofErr w:type="spellStart"/>
      <w:r>
        <w:t>pzp</w:t>
      </w:r>
      <w:proofErr w:type="spellEnd"/>
    </w:p>
  </w:comment>
  <w:comment w:id="7" w:author="Rycho Rych" w:date="2017-05-30T13:56:00Z" w:initials="RR">
    <w:p w:rsidR="00B11854" w:rsidRDefault="00B11854">
      <w:pPr>
        <w:pStyle w:val="Tekstkomentarza"/>
      </w:pPr>
      <w:r>
        <w:rPr>
          <w:rStyle w:val="Odwoaniedokomentarza"/>
        </w:rPr>
        <w:annotationRef/>
      </w:r>
      <w:r>
        <w:t>Datą ostateczną jest dzień</w:t>
      </w:r>
      <w:r w:rsidR="00AB3A6B">
        <w:t xml:space="preserve"> zawarcia umowy. Jednak z przyczyn praktycznych (konieczność sprawdzenia, ewentualne wezwanie na podstawie art. 26 ust. 3 </w:t>
      </w:r>
      <w:proofErr w:type="spellStart"/>
      <w:r w:rsidR="00AB3A6B">
        <w:t>pzp</w:t>
      </w:r>
      <w:proofErr w:type="spellEnd"/>
      <w:r w:rsidR="00AB3A6B">
        <w:t xml:space="preserve">) – należy wyznaczyć datę wcześniejszą. Może to być np. data negocjacji. </w:t>
      </w:r>
    </w:p>
  </w:comment>
  <w:comment w:id="8" w:author="Rycho Rych" w:date="2017-05-30T13:58:00Z" w:initials="RR">
    <w:p w:rsidR="00AB3A6B" w:rsidRDefault="00AB3A6B">
      <w:pPr>
        <w:pStyle w:val="Tekstkomentarza"/>
      </w:pPr>
      <w:r>
        <w:rPr>
          <w:rStyle w:val="Odwoaniedokomentarza"/>
        </w:rPr>
        <w:annotationRef/>
      </w:r>
      <w:r>
        <w:t>Stosownie do wartości szacunkowej przedmiotu zamówienia</w:t>
      </w:r>
      <w:r w:rsidR="00C834B0">
        <w:t xml:space="preserve"> (zgodnie z art. 25a ust. 1 i 2 </w:t>
      </w:r>
      <w:proofErr w:type="spellStart"/>
      <w:r w:rsidR="00C834B0">
        <w:t>pzp</w:t>
      </w:r>
      <w:proofErr w:type="spellEnd"/>
      <w:r w:rsidR="00C834B0">
        <w:t>)</w:t>
      </w:r>
    </w:p>
  </w:comment>
  <w:comment w:id="9" w:author="Rycho Rych" w:date="2017-05-30T14:00:00Z" w:initials="RR">
    <w:p w:rsidR="00AD3779" w:rsidRDefault="00AD3779">
      <w:pPr>
        <w:pStyle w:val="Tekstkomentarza"/>
      </w:pPr>
      <w:r>
        <w:rPr>
          <w:rStyle w:val="Odwoaniedokomentarza"/>
        </w:rPr>
        <w:annotationRef/>
      </w:r>
      <w:r>
        <w:t>Stosowanie do wartości szacunkowej przedmiotu zamówienia oraz określonych warunków udziału w postępowaniu i podstaw wykluczenia (obligatoryjnych i wybranych fakultatywnych – jeśli dotyczy)</w:t>
      </w:r>
    </w:p>
  </w:comment>
  <w:comment w:id="10" w:author="Rycho Rych" w:date="2017-05-31T15:03:00Z" w:initials="RR">
    <w:p w:rsidR="00791353" w:rsidRDefault="00791353">
      <w:pPr>
        <w:pStyle w:val="Tekstkomentarza"/>
      </w:pPr>
      <w:r>
        <w:rPr>
          <w:rStyle w:val="Odwoaniedokomentarza"/>
        </w:rPr>
        <w:annotationRef/>
      </w:r>
      <w:r>
        <w:t>Zapis nie jest obowiązkowy. Natomiast w przypadku skomplikowanego przedmiotu zamówienia może dać zamawiającemu czas na analizę oferty wykonawcy. Takie dokumenty mogą również stanowić ofertę wstępną będącą punktem wyjścia do negocjacji. Dokumentami może być</w:t>
      </w:r>
      <w:r w:rsidR="0018401D">
        <w:t xml:space="preserve"> np. </w:t>
      </w:r>
      <w:r>
        <w:t xml:space="preserve"> kosztorys, wypełniony formularz cenowy, dokumentacja techniczna dot. oferowanego sprzętu.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C8" w:rsidRDefault="001560C8" w:rsidP="003C69DE">
      <w:pPr>
        <w:spacing w:after="0" w:line="240" w:lineRule="auto"/>
      </w:pPr>
      <w:r>
        <w:separator/>
      </w:r>
    </w:p>
  </w:endnote>
  <w:endnote w:type="continuationSeparator" w:id="0">
    <w:p w:rsidR="001560C8" w:rsidRDefault="001560C8" w:rsidP="003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9DE" w:rsidRPr="003C69DE" w:rsidRDefault="001560C8">
    <w:pPr>
      <w:pStyle w:val="Stopka"/>
      <w:rPr>
        <w:i/>
      </w:rPr>
    </w:pPr>
    <w:hyperlink r:id="rId1" w:history="1">
      <w:r w:rsidR="003C69DE" w:rsidRPr="003C69DE">
        <w:rPr>
          <w:rStyle w:val="Hipercze"/>
          <w:i/>
        </w:rPr>
        <w:t>www.blogopzp.pl</w:t>
      </w:r>
    </w:hyperlink>
    <w:r w:rsidR="003C69DE" w:rsidRPr="003C69DE">
      <w:rPr>
        <w:i/>
      </w:rPr>
      <w:t xml:space="preserve">                                                                                        opublikowano w dniu 31.05.2017r.</w:t>
    </w:r>
  </w:p>
  <w:p w:rsidR="003C69DE" w:rsidRDefault="003C6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C8" w:rsidRDefault="001560C8" w:rsidP="003C69DE">
      <w:pPr>
        <w:spacing w:after="0" w:line="240" w:lineRule="auto"/>
      </w:pPr>
      <w:r>
        <w:separator/>
      </w:r>
    </w:p>
  </w:footnote>
  <w:footnote w:type="continuationSeparator" w:id="0">
    <w:p w:rsidR="001560C8" w:rsidRDefault="001560C8" w:rsidP="003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4E84"/>
    <w:multiLevelType w:val="hybridMultilevel"/>
    <w:tmpl w:val="5450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7AF1"/>
    <w:multiLevelType w:val="hybridMultilevel"/>
    <w:tmpl w:val="9E105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5A"/>
    <w:rsid w:val="00135151"/>
    <w:rsid w:val="001560C8"/>
    <w:rsid w:val="0018401D"/>
    <w:rsid w:val="001E5ADA"/>
    <w:rsid w:val="00220BBE"/>
    <w:rsid w:val="00272D52"/>
    <w:rsid w:val="002B5B9C"/>
    <w:rsid w:val="002D52E1"/>
    <w:rsid w:val="002E2DAF"/>
    <w:rsid w:val="003C1C5A"/>
    <w:rsid w:val="003C69DE"/>
    <w:rsid w:val="00466D69"/>
    <w:rsid w:val="004E3D95"/>
    <w:rsid w:val="00527088"/>
    <w:rsid w:val="00542C01"/>
    <w:rsid w:val="005862E4"/>
    <w:rsid w:val="005F5EB0"/>
    <w:rsid w:val="005F6523"/>
    <w:rsid w:val="00743CD5"/>
    <w:rsid w:val="00744C02"/>
    <w:rsid w:val="00762286"/>
    <w:rsid w:val="00791353"/>
    <w:rsid w:val="007A55A6"/>
    <w:rsid w:val="007E7D62"/>
    <w:rsid w:val="00813881"/>
    <w:rsid w:val="00AB3A6B"/>
    <w:rsid w:val="00AD3779"/>
    <w:rsid w:val="00B11854"/>
    <w:rsid w:val="00B204F4"/>
    <w:rsid w:val="00BE5EF4"/>
    <w:rsid w:val="00C834B0"/>
    <w:rsid w:val="00D4239B"/>
    <w:rsid w:val="00DC28B8"/>
    <w:rsid w:val="00DF5918"/>
    <w:rsid w:val="00E257A7"/>
    <w:rsid w:val="00EA14A3"/>
    <w:rsid w:val="00EC4594"/>
    <w:rsid w:val="00F65A8A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4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9DE"/>
  </w:style>
  <w:style w:type="paragraph" w:styleId="Stopka">
    <w:name w:val="footer"/>
    <w:basedOn w:val="Normalny"/>
    <w:link w:val="StopkaZnak"/>
    <w:uiPriority w:val="99"/>
    <w:unhideWhenUsed/>
    <w:rsid w:val="003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9DE"/>
  </w:style>
  <w:style w:type="character" w:styleId="Hipercze">
    <w:name w:val="Hyperlink"/>
    <w:basedOn w:val="Domylnaczcionkaakapitu"/>
    <w:uiPriority w:val="99"/>
    <w:unhideWhenUsed/>
    <w:rsid w:val="003C6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4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9DE"/>
  </w:style>
  <w:style w:type="paragraph" w:styleId="Stopka">
    <w:name w:val="footer"/>
    <w:basedOn w:val="Normalny"/>
    <w:link w:val="StopkaZnak"/>
    <w:uiPriority w:val="99"/>
    <w:unhideWhenUsed/>
    <w:rsid w:val="003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9DE"/>
  </w:style>
  <w:style w:type="character" w:styleId="Hipercze">
    <w:name w:val="Hyperlink"/>
    <w:basedOn w:val="Domylnaczcionkaakapitu"/>
    <w:uiPriority w:val="99"/>
    <w:unhideWhenUsed/>
    <w:rsid w:val="003C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ogop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C4C9-2048-40BC-BAB4-70181ED5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Rycho Rych</cp:lastModifiedBy>
  <cp:revision>204</cp:revision>
  <cp:lastPrinted>2017-05-31T13:03:00Z</cp:lastPrinted>
  <dcterms:created xsi:type="dcterms:W3CDTF">2017-05-30T09:31:00Z</dcterms:created>
  <dcterms:modified xsi:type="dcterms:W3CDTF">2017-05-31T13:03:00Z</dcterms:modified>
</cp:coreProperties>
</file>